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2694"/>
        <w:gridCol w:w="3118"/>
        <w:gridCol w:w="3119"/>
        <w:gridCol w:w="2976"/>
        <w:gridCol w:w="2694"/>
      </w:tblGrid>
      <w:tr w:rsidR="009E594B" w:rsidRPr="00442C55" w:rsidTr="00986CEB">
        <w:trPr>
          <w:cantSplit/>
          <w:trHeight w:val="372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442C55" w:rsidRDefault="000977B4" w:rsidP="0037787D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bookmarkStart w:id="0" w:name="_Toc140577812"/>
            <w:r w:rsidRPr="00442C5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SA5#10</w:t>
            </w:r>
            <w:r w:rsidR="0037787D" w:rsidRPr="00442C5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5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442C5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442C5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442C5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442C5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442C5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442C5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442C5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442C5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442C5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442C5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592213" w:rsidRPr="00442C55" w:rsidTr="00AA47B6">
        <w:trPr>
          <w:cantSplit/>
          <w:trHeight w:val="1981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442C55" w:rsidRDefault="00592213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442C5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Q1</w:t>
            </w:r>
          </w:p>
          <w:p w:rsidR="00592213" w:rsidRPr="00442C55" w:rsidRDefault="00592213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442C5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8:45</w:t>
            </w:r>
            <w:r w:rsidRPr="00442C5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</w:r>
            <w:r w:rsidRPr="00442C5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EB741F" w:rsidRDefault="00592213" w:rsidP="00EB741F">
            <w:pPr>
              <w:pStyle w:val="TAH"/>
              <w:rPr>
                <w:rFonts w:cs="Arial"/>
                <w:color w:val="000000"/>
                <w:sz w:val="20"/>
                <w:lang w:eastAsia="ko-KR"/>
              </w:rPr>
            </w:pPr>
            <w:r w:rsidRPr="00EB741F">
              <w:rPr>
                <w:rFonts w:cs="Arial"/>
                <w:color w:val="000000"/>
                <w:sz w:val="20"/>
                <w:lang w:eastAsia="ko-KR"/>
              </w:rPr>
              <w:t>6.1 OAM&amp;P Opening Session</w:t>
            </w:r>
            <w:r w:rsidR="0037787D" w:rsidRPr="00EB741F">
              <w:rPr>
                <w:rFonts w:cs="Arial"/>
                <w:color w:val="000000"/>
                <w:sz w:val="20"/>
                <w:lang w:eastAsia="ko-KR"/>
              </w:rPr>
              <w:t xml:space="preserve"> </w:t>
            </w:r>
            <w:r w:rsidR="00F65B92" w:rsidRPr="00EB741F">
              <w:rPr>
                <w:rFonts w:cs="Arial"/>
                <w:color w:val="000000"/>
                <w:sz w:val="20"/>
                <w:lang w:eastAsia="ko-KR"/>
              </w:rPr>
              <w:t>(CT)</w:t>
            </w:r>
          </w:p>
          <w:p w:rsidR="00592213" w:rsidRPr="00EB741F" w:rsidRDefault="00592213" w:rsidP="00EB741F">
            <w:pPr>
              <w:pStyle w:val="TAH"/>
              <w:rPr>
                <w:rFonts w:cs="Arial"/>
                <w:color w:val="000000"/>
                <w:sz w:val="20"/>
                <w:lang w:eastAsia="ko-KR"/>
              </w:rPr>
            </w:pPr>
          </w:p>
          <w:p w:rsidR="00592213" w:rsidRPr="00EB741F" w:rsidRDefault="00592213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EB741F">
              <w:rPr>
                <w:rFonts w:cs="Arial"/>
                <w:color w:val="000000"/>
                <w:sz w:val="20"/>
                <w:lang w:eastAsia="ko-KR"/>
              </w:rPr>
              <w:t>6.2 New Work Item proposals</w:t>
            </w:r>
            <w:r w:rsidR="00F65B92" w:rsidRPr="00EB741F">
              <w:rPr>
                <w:rFonts w:cs="Arial"/>
                <w:color w:val="000000"/>
                <w:sz w:val="20"/>
                <w:lang w:eastAsia="ko-KR"/>
              </w:rPr>
              <w:t xml:space="preserve"> (CT)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EB741F" w:rsidRDefault="00592213" w:rsidP="00EB741F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EB741F">
              <w:rPr>
                <w:rFonts w:eastAsia="UWKMJF (KSC)" w:cs="Arial"/>
                <w:color w:val="000000"/>
                <w:sz w:val="20"/>
                <w:lang w:eastAsia="ko-KR"/>
              </w:rPr>
              <w:t>SA5 Opening Plenary</w:t>
            </w:r>
            <w:r w:rsidR="00080D3A" w:rsidRPr="00EB741F">
              <w:rPr>
                <w:rFonts w:eastAsia="UWKMJF (KSC)" w:cs="Arial"/>
                <w:color w:val="000000"/>
                <w:sz w:val="20"/>
                <w:lang w:eastAsia="ko-KR"/>
              </w:rPr>
              <w:t xml:space="preserve"> (CT)</w:t>
            </w:r>
          </w:p>
          <w:p w:rsidR="00592213" w:rsidRPr="00EB741F" w:rsidRDefault="00592213" w:rsidP="00EB741F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EB741F">
              <w:rPr>
                <w:rFonts w:eastAsia="UWKMJF (KSC)" w:cs="Arial"/>
                <w:color w:val="000000"/>
                <w:sz w:val="20"/>
                <w:lang w:eastAsia="ko-KR"/>
              </w:rPr>
              <w:t>1 Opening of the Meeting</w:t>
            </w:r>
            <w:r w:rsidRPr="00EB741F">
              <w:rPr>
                <w:rFonts w:eastAsia="UWKMJF (KSC)" w:cs="Arial"/>
                <w:color w:val="000000"/>
                <w:sz w:val="20"/>
                <w:lang w:eastAsia="ko-KR"/>
              </w:rPr>
              <w:br/>
              <w:t>2 Approval of Agenda</w:t>
            </w:r>
          </w:p>
          <w:p w:rsidR="00592213" w:rsidRPr="00EB741F" w:rsidRDefault="00592213" w:rsidP="00EB741F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EB741F">
              <w:rPr>
                <w:rFonts w:eastAsia="UWKMJF (KSC)" w:cs="Arial"/>
                <w:color w:val="000000"/>
                <w:sz w:val="20"/>
                <w:lang w:eastAsia="ko-KR"/>
              </w:rPr>
              <w:t>3 IPR Declaration</w:t>
            </w:r>
          </w:p>
          <w:p w:rsidR="00592213" w:rsidRPr="00EB741F" w:rsidRDefault="00592213" w:rsidP="00EB741F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EB741F">
              <w:rPr>
                <w:rFonts w:eastAsia="UWKMJF (KSC)" w:cs="Arial"/>
                <w:color w:val="000000"/>
                <w:sz w:val="20"/>
                <w:lang w:eastAsia="ko-KR"/>
              </w:rPr>
              <w:t>4 Meetings and activities reports</w:t>
            </w:r>
          </w:p>
          <w:p w:rsidR="00592213" w:rsidRPr="00EB741F" w:rsidRDefault="00592213" w:rsidP="00EB741F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EB741F">
              <w:rPr>
                <w:rFonts w:eastAsia="UWKMJF (KSC)" w:cs="Arial"/>
                <w:color w:val="000000"/>
                <w:sz w:val="20"/>
                <w:lang w:eastAsia="ko-KR"/>
              </w:rPr>
              <w:t>5 Cross-SWG issues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EB741F" w:rsidRDefault="00EB741F" w:rsidP="00EB741F">
            <w:pPr>
              <w:pStyle w:val="TAH"/>
              <w:rPr>
                <w:rFonts w:cs="Arial"/>
                <w:color w:val="000000"/>
                <w:sz w:val="20"/>
              </w:rPr>
            </w:pPr>
            <w:r w:rsidRPr="00EB741F">
              <w:rPr>
                <w:rFonts w:cs="Arial"/>
                <w:color w:val="000000"/>
                <w:sz w:val="20"/>
              </w:rPr>
              <w:t>6.5.1.4 Performance Management for mobile networks that include virtualized network functions (CT)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EB741F" w:rsidRDefault="00EB741F" w:rsidP="00EB741F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lang w:eastAsia="zh-CN"/>
              </w:rPr>
            </w:pPr>
            <w:r w:rsidRPr="00EB741F">
              <w:rPr>
                <w:rFonts w:ascii="Arial" w:hAnsi="Arial" w:cs="Arial"/>
                <w:b/>
                <w:color w:val="000000"/>
                <w:lang w:eastAsia="zh-CN"/>
              </w:rPr>
              <w:t>6.6.3 Study on OAM support for Licensed Shared Access (JMC)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EB741F" w:rsidRDefault="00592213" w:rsidP="00EB741F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EB741F">
              <w:rPr>
                <w:rFonts w:eastAsia="UWKMJF (KSC)" w:cs="Arial"/>
                <w:color w:val="000000"/>
                <w:sz w:val="20"/>
                <w:lang w:eastAsia="ko-KR"/>
              </w:rPr>
              <w:t>SA5 Closing Plenary</w:t>
            </w:r>
            <w:r w:rsidR="00080D3A" w:rsidRPr="00EB741F">
              <w:rPr>
                <w:rFonts w:eastAsia="UWKMJF (KSC)" w:cs="Arial"/>
                <w:color w:val="000000"/>
                <w:sz w:val="20"/>
                <w:lang w:eastAsia="ko-KR"/>
              </w:rPr>
              <w:t xml:space="preserve"> (JMC)</w:t>
            </w:r>
          </w:p>
          <w:p w:rsidR="00592213" w:rsidRPr="00EB741F" w:rsidRDefault="00592213" w:rsidP="00EB741F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</w:p>
          <w:p w:rsidR="00592213" w:rsidRPr="00EB741F" w:rsidRDefault="00442C55" w:rsidP="00EB741F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EB741F">
              <w:rPr>
                <w:rFonts w:eastAsia="UWKMJF (KSC)" w:cs="Arial"/>
                <w:color w:val="000000"/>
                <w:sz w:val="20"/>
                <w:lang w:eastAsia="ko-KR"/>
              </w:rPr>
              <w:t>7</w:t>
            </w:r>
            <w:r w:rsidR="00592213" w:rsidRPr="00EB741F">
              <w:rPr>
                <w:rFonts w:eastAsia="UWKMJF (KSC)" w:cs="Arial"/>
                <w:color w:val="000000"/>
                <w:sz w:val="20"/>
                <w:lang w:eastAsia="ko-KR"/>
              </w:rPr>
              <w:t xml:space="preserve"> Charging Report</w:t>
            </w:r>
          </w:p>
          <w:p w:rsidR="00AC1F84" w:rsidRPr="00EB741F" w:rsidRDefault="00AC1F84" w:rsidP="00EB741F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EB741F">
              <w:rPr>
                <w:rFonts w:eastAsia="UWKMJF (KSC)" w:cs="Arial"/>
                <w:bCs/>
                <w:color w:val="000000"/>
                <w:sz w:val="20"/>
                <w:lang w:eastAsia="ko-KR"/>
              </w:rPr>
              <w:t>6 OAM&amp;P Report</w:t>
            </w:r>
          </w:p>
          <w:p w:rsidR="00AC1F84" w:rsidRPr="00EB741F" w:rsidRDefault="00AC1F84" w:rsidP="00EB741F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</w:p>
        </w:tc>
      </w:tr>
      <w:tr w:rsidR="00EB741F" w:rsidRPr="00442C55" w:rsidTr="00FB61FC">
        <w:trPr>
          <w:cantSplit/>
          <w:trHeight w:val="1975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442C55" w:rsidRDefault="00EB741F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442C5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Q2</w:t>
            </w:r>
          </w:p>
          <w:p w:rsidR="00EB741F" w:rsidRPr="00442C55" w:rsidRDefault="00EB741F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442C5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11:00</w:t>
            </w:r>
          </w:p>
          <w:p w:rsidR="00EB741F" w:rsidRPr="00442C55" w:rsidRDefault="00EB741F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442C5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12:</w:t>
            </w:r>
            <w:r w:rsidRPr="00442C55">
              <w:rPr>
                <w:rFonts w:cs="Arial"/>
                <w:color w:val="000000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EB741F" w:rsidRDefault="00EB741F" w:rsidP="00EB741F">
            <w:pPr>
              <w:pStyle w:val="TAH"/>
              <w:rPr>
                <w:rFonts w:cs="Arial"/>
                <w:bCs/>
                <w:color w:val="000000"/>
                <w:sz w:val="20"/>
              </w:rPr>
            </w:pPr>
            <w:r w:rsidRPr="00EB741F">
              <w:rPr>
                <w:rFonts w:cs="Arial"/>
                <w:bCs/>
                <w:color w:val="000000"/>
                <w:sz w:val="20"/>
              </w:rPr>
              <w:t>6.3 Maintenance and Rel-13 small Enhancements (JMC)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EB741F" w:rsidRDefault="00EB741F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EB741F">
              <w:rPr>
                <w:rFonts w:cs="Arial"/>
                <w:bCs/>
                <w:color w:val="000000"/>
                <w:sz w:val="20"/>
                <w:lang w:eastAsia="ja-JP"/>
              </w:rPr>
              <w:t xml:space="preserve">6.5.1.1 Management concept, architecture and requirements for </w:t>
            </w:r>
            <w:r w:rsidRPr="00EB741F">
              <w:rPr>
                <w:rFonts w:cs="Arial"/>
                <w:color w:val="000000"/>
                <w:sz w:val="20"/>
                <w:lang w:eastAsia="zh-CN"/>
              </w:rPr>
              <w:t>mobile networks that include virtualized network functions (CT)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EB741F" w:rsidRDefault="00EB741F" w:rsidP="00931999">
            <w:pPr>
              <w:pStyle w:val="TAH"/>
              <w:rPr>
                <w:rFonts w:cs="Arial"/>
                <w:b w:val="0"/>
                <w:color w:val="000000"/>
                <w:sz w:val="20"/>
              </w:rPr>
            </w:pPr>
            <w:r w:rsidRPr="00EB741F">
              <w:rPr>
                <w:rFonts w:cs="Arial"/>
                <w:color w:val="000000"/>
                <w:sz w:val="20"/>
                <w:lang w:eastAsia="zh-CN"/>
              </w:rPr>
              <w:t>6.5.1.5 Lifecycle Management for mobile networks that include virtualized network functions (CT)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EB741F" w:rsidRDefault="00EB741F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EB741F">
              <w:rPr>
                <w:rFonts w:cs="Arial"/>
                <w:color w:val="000000"/>
                <w:sz w:val="20"/>
                <w:lang w:eastAsia="zh-CN"/>
              </w:rPr>
              <w:t>6.6.4 Study on OAM support for assessment of energy efficiency (CT)</w:t>
            </w:r>
          </w:p>
          <w:p w:rsidR="00EB741F" w:rsidRPr="00EB741F" w:rsidRDefault="00EB741F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  <w:p w:rsidR="00EB741F" w:rsidRPr="00EB741F" w:rsidRDefault="00EB741F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EB741F">
              <w:rPr>
                <w:rFonts w:cs="Arial"/>
                <w:color w:val="000000"/>
                <w:sz w:val="20"/>
                <w:lang w:eastAsia="zh-CN"/>
              </w:rPr>
              <w:t>6.6.5 Study on OAM aspects of SON for AAS-based deployments (JMC)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EB741F" w:rsidRPr="00EB741F" w:rsidRDefault="00EB741F" w:rsidP="00EB741F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EB741F">
              <w:rPr>
                <w:rFonts w:eastAsia="UWKMJF (KSC)" w:cs="Arial"/>
                <w:color w:val="000000"/>
                <w:sz w:val="20"/>
                <w:lang w:eastAsia="ko-KR"/>
              </w:rPr>
              <w:t>SA5 Closing Plenary (JMC)</w:t>
            </w:r>
          </w:p>
          <w:p w:rsidR="00EB741F" w:rsidRPr="00EB741F" w:rsidRDefault="00EB741F" w:rsidP="00EB741F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</w:p>
          <w:p w:rsidR="00EB741F" w:rsidRPr="00EB741F" w:rsidRDefault="00EB741F" w:rsidP="00EB741F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EB741F">
              <w:rPr>
                <w:rFonts w:eastAsia="UWKMJF (KSC)" w:cs="Arial"/>
                <w:bCs/>
                <w:color w:val="000000"/>
                <w:sz w:val="20"/>
                <w:lang w:eastAsia="ko-KR"/>
              </w:rPr>
              <w:t>8 Any Other Business</w:t>
            </w:r>
          </w:p>
          <w:p w:rsidR="00EB741F" w:rsidRPr="00EB741F" w:rsidRDefault="00EB741F" w:rsidP="00EB741F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EB741F">
              <w:rPr>
                <w:rFonts w:eastAsia="UWKMJF (KSC)" w:cs="Arial"/>
                <w:bCs/>
                <w:color w:val="000000"/>
                <w:sz w:val="20"/>
                <w:lang w:eastAsia="ko-KR"/>
              </w:rPr>
              <w:t>9 Closing</w:t>
            </w:r>
          </w:p>
        </w:tc>
      </w:tr>
      <w:tr w:rsidR="00EB741F" w:rsidRPr="00442C55" w:rsidTr="00C47B0C">
        <w:trPr>
          <w:cantSplit/>
          <w:trHeight w:val="1669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442C55" w:rsidRDefault="00EB741F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442C5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Q3</w:t>
            </w:r>
          </w:p>
          <w:p w:rsidR="00EB741F" w:rsidRPr="00442C55" w:rsidRDefault="00EB741F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</w:p>
          <w:p w:rsidR="00EB741F" w:rsidRPr="00442C55" w:rsidRDefault="00EB741F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442C5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14:00</w:t>
            </w:r>
            <w:r w:rsidRPr="00442C5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</w:r>
          </w:p>
          <w:p w:rsidR="00EB741F" w:rsidRPr="00442C55" w:rsidRDefault="00EB741F" w:rsidP="00EE279A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442C5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15:</w:t>
            </w:r>
            <w:r w:rsidRPr="00442C55">
              <w:rPr>
                <w:rFonts w:cs="Arial"/>
                <w:color w:val="000000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Default="00EB741F" w:rsidP="00EB741F">
            <w:pPr>
              <w:pStyle w:val="TAH"/>
              <w:rPr>
                <w:rFonts w:cs="Arial"/>
                <w:bCs/>
                <w:color w:val="000000"/>
                <w:sz w:val="20"/>
              </w:rPr>
            </w:pPr>
            <w:r w:rsidRPr="00EB741F">
              <w:rPr>
                <w:rFonts w:cs="Arial"/>
                <w:bCs/>
                <w:color w:val="000000"/>
                <w:sz w:val="20"/>
              </w:rPr>
              <w:t>6.3 Maintenance and Rel-13 small Enhancements (JMC)</w:t>
            </w:r>
          </w:p>
          <w:p w:rsidR="00EB741F" w:rsidRPr="00EB741F" w:rsidRDefault="00EB741F" w:rsidP="00EB741F">
            <w:pPr>
              <w:pStyle w:val="TAH"/>
              <w:rPr>
                <w:rFonts w:cs="Arial"/>
                <w:bCs/>
                <w:color w:val="000000"/>
                <w:sz w:val="20"/>
              </w:rPr>
            </w:pPr>
          </w:p>
          <w:p w:rsidR="00EB741F" w:rsidRPr="00EB741F" w:rsidRDefault="00EB741F" w:rsidP="00EB741F">
            <w:pPr>
              <w:pStyle w:val="TAH"/>
              <w:rPr>
                <w:rFonts w:cs="Arial"/>
                <w:bCs/>
                <w:color w:val="000000"/>
                <w:sz w:val="20"/>
              </w:rPr>
            </w:pPr>
            <w:r w:rsidRPr="00EB741F">
              <w:rPr>
                <w:rFonts w:cs="Arial"/>
                <w:bCs/>
                <w:color w:val="000000"/>
                <w:sz w:val="20"/>
              </w:rPr>
              <w:t>6.4.1 Energy Efficiency related Performance Measurements (JMC)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EB741F" w:rsidRDefault="00EB741F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EB741F">
              <w:rPr>
                <w:rFonts w:cs="Arial"/>
                <w:bCs/>
                <w:color w:val="000000"/>
                <w:sz w:val="20"/>
                <w:lang w:eastAsia="ja-JP"/>
              </w:rPr>
              <w:t>6.5.1.</w:t>
            </w:r>
            <w:r w:rsidRPr="00EB741F">
              <w:rPr>
                <w:rFonts w:cs="Arial"/>
                <w:color w:val="000000"/>
                <w:sz w:val="20"/>
                <w:lang w:eastAsia="zh-CN"/>
              </w:rPr>
              <w:t>2 Configuration Management for mobile networks that include virtualized network functions (CT)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EB741F" w:rsidRDefault="00EB741F" w:rsidP="00EB741F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EB741F">
              <w:rPr>
                <w:rFonts w:cs="Arial"/>
                <w:bCs/>
                <w:color w:val="000000"/>
                <w:sz w:val="20"/>
                <w:lang w:eastAsia="ja-JP"/>
              </w:rPr>
              <w:t>6.5.1.5 Lifecycle Management for mobile networks that include virtualized network functions (CT)</w:t>
            </w:r>
            <w:bookmarkStart w:id="1" w:name="_GoBack"/>
            <w:bookmarkEnd w:id="1"/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EB741F" w:rsidRDefault="00EB741F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EB741F">
              <w:rPr>
                <w:rFonts w:cs="Arial"/>
                <w:color w:val="000000"/>
                <w:sz w:val="20"/>
                <w:lang w:eastAsia="zh-CN"/>
              </w:rPr>
              <w:t>6.1 OAM&amp;P Closing Session (CT)</w:t>
            </w:r>
          </w:p>
          <w:p w:rsidR="00EB741F" w:rsidRPr="00EB741F" w:rsidRDefault="00EB741F" w:rsidP="00EB741F">
            <w:pPr>
              <w:pStyle w:val="TAH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EB741F" w:rsidRDefault="00EB741F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</w:tc>
      </w:tr>
      <w:tr w:rsidR="00EB741F" w:rsidRPr="00442C55" w:rsidTr="00AA47B6">
        <w:trPr>
          <w:cantSplit/>
          <w:trHeight w:val="1701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442C55" w:rsidRDefault="00EB741F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442C5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Q4</w:t>
            </w:r>
          </w:p>
          <w:p w:rsidR="00EB741F" w:rsidRPr="00442C55" w:rsidRDefault="00EB741F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</w:p>
          <w:p w:rsidR="00EB741F" w:rsidRPr="00442C55" w:rsidRDefault="00EB741F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442C5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16:</w:t>
            </w:r>
            <w:r w:rsidRPr="00442C55">
              <w:rPr>
                <w:rFonts w:cs="Arial"/>
                <w:color w:val="000000"/>
                <w:sz w:val="20"/>
                <w:highlight w:val="yellow"/>
                <w:lang w:eastAsia="zh-CN"/>
              </w:rPr>
              <w:t>15</w:t>
            </w:r>
          </w:p>
          <w:p w:rsidR="00EB741F" w:rsidRPr="00442C55" w:rsidRDefault="00EB741F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</w:p>
          <w:p w:rsidR="00EB741F" w:rsidRPr="00442C55" w:rsidRDefault="00EB741F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442C5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18:00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EB741F" w:rsidRDefault="00EB741F" w:rsidP="00EB741F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EB741F">
              <w:rPr>
                <w:rFonts w:cs="Arial"/>
                <w:bCs/>
                <w:color w:val="000000"/>
                <w:sz w:val="20"/>
                <w:lang w:eastAsia="ja-JP"/>
              </w:rPr>
              <w:t xml:space="preserve">6.5.1.1 Management concept, architecture and requirements for </w:t>
            </w:r>
            <w:r w:rsidRPr="00EB741F">
              <w:rPr>
                <w:rFonts w:cs="Arial"/>
                <w:color w:val="000000"/>
                <w:sz w:val="20"/>
                <w:lang w:eastAsia="zh-CN"/>
              </w:rPr>
              <w:t>mobile networks that include virtualized network functions (CT)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EB741F" w:rsidRDefault="00EB741F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EB741F">
              <w:rPr>
                <w:rFonts w:cs="Arial"/>
                <w:bCs/>
                <w:color w:val="000000"/>
                <w:sz w:val="20"/>
                <w:lang w:eastAsia="ja-JP"/>
              </w:rPr>
              <w:t>6.5.1.</w:t>
            </w:r>
            <w:r w:rsidRPr="00EB741F">
              <w:rPr>
                <w:rFonts w:cs="Arial"/>
                <w:color w:val="000000"/>
                <w:sz w:val="20"/>
                <w:lang w:eastAsia="zh-CN"/>
              </w:rPr>
              <w:t>3 Fault Management for mobile networks that include virtualized network functions (CT)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EB741F" w:rsidRDefault="00EB741F" w:rsidP="00EB741F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EB741F">
              <w:rPr>
                <w:rFonts w:cs="Arial"/>
                <w:bCs/>
                <w:color w:val="000000"/>
                <w:sz w:val="20"/>
                <w:lang w:eastAsia="ja-JP"/>
              </w:rPr>
              <w:t>6.6.1 Study on Enhancements of OAM aspects of Distributed MLB (JMC)</w:t>
            </w:r>
          </w:p>
          <w:p w:rsidR="00EB741F" w:rsidRPr="00EB741F" w:rsidRDefault="00EB741F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  <w:p w:rsidR="00EB741F" w:rsidRPr="00EB741F" w:rsidRDefault="00EB741F" w:rsidP="00EB741F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EB741F">
              <w:rPr>
                <w:rFonts w:ascii="Arial" w:hAnsi="Arial" w:cs="Arial"/>
                <w:b/>
                <w:color w:val="000000"/>
              </w:rPr>
              <w:t>6.6.2 Study on KQIs for Service Experience (JMC)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EB741F" w:rsidRDefault="00EB741F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EB741F">
              <w:rPr>
                <w:rFonts w:cs="Arial"/>
                <w:color w:val="000000"/>
                <w:sz w:val="20"/>
                <w:lang w:eastAsia="zh-CN"/>
              </w:rPr>
              <w:t>6.1 OAM&amp;P Closing Session (CT)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EB741F" w:rsidRDefault="00EB741F" w:rsidP="00EB741F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</w:tc>
      </w:tr>
      <w:tr w:rsidR="00EB741F" w:rsidRPr="00442C55" w:rsidTr="00F77B5C">
        <w:trPr>
          <w:cantSplit/>
          <w:trHeight w:val="1288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442C55" w:rsidRDefault="00EB741F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442C5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EB741F" w:rsidRDefault="00EB741F" w:rsidP="00EB741F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442C55">
              <w:rPr>
                <w:rFonts w:cs="Arial"/>
                <w:bCs/>
                <w:color w:val="000000"/>
                <w:sz w:val="20"/>
                <w:lang w:eastAsia="ja-JP"/>
              </w:rPr>
              <w:t>Leaders meeting</w:t>
            </w:r>
            <w:r>
              <w:rPr>
                <w:rFonts w:cs="Arial"/>
                <w:bCs/>
                <w:color w:val="000000"/>
                <w:sz w:val="20"/>
                <w:lang w:eastAsia="ja-JP"/>
              </w:rPr>
              <w:t xml:space="preserve"> (CT)</w:t>
            </w:r>
          </w:p>
          <w:p w:rsidR="000B20D1" w:rsidRPr="00442C55" w:rsidRDefault="000B20D1" w:rsidP="00EB741F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  <w:p w:rsidR="00EB741F" w:rsidRPr="00442C55" w:rsidRDefault="00EB741F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442C55">
              <w:rPr>
                <w:rFonts w:cs="Arial"/>
                <w:bCs/>
                <w:color w:val="000000"/>
                <w:sz w:val="20"/>
                <w:highlight w:val="yellow"/>
                <w:lang w:eastAsia="ja-JP"/>
              </w:rPr>
              <w:t>18:15-19:30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442C55" w:rsidRDefault="00A307CB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EB741F">
              <w:rPr>
                <w:rFonts w:cs="Arial"/>
                <w:bCs/>
                <w:color w:val="000000"/>
                <w:sz w:val="20"/>
                <w:lang w:eastAsia="ja-JP"/>
              </w:rPr>
              <w:t>6.5.1 ETSI NFV Information Modelling workshop debriefing and next steps (CT</w:t>
            </w:r>
            <w:r>
              <w:rPr>
                <w:rFonts w:cs="Arial"/>
                <w:bCs/>
                <w:color w:val="000000"/>
                <w:sz w:val="20"/>
                <w:lang w:eastAsia="ja-JP"/>
              </w:rPr>
              <w:t>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AA47B6" w:rsidRDefault="00EB741F" w:rsidP="00EB741F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442C55" w:rsidRDefault="00EB741F" w:rsidP="00EB741F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442C55" w:rsidRDefault="00EB741F" w:rsidP="00EB741F">
            <w:pPr>
              <w:pStyle w:val="TAH"/>
              <w:rPr>
                <w:rFonts w:eastAsia="Batang" w:cs="Arial"/>
                <w:color w:val="000000"/>
                <w:sz w:val="20"/>
              </w:rPr>
            </w:pPr>
          </w:p>
        </w:tc>
      </w:tr>
      <w:tr w:rsidR="00EB741F" w:rsidRPr="00442C55" w:rsidTr="00FE1A05">
        <w:trPr>
          <w:cantSplit/>
          <w:trHeight w:val="775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442C55" w:rsidRDefault="00EB741F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442C55" w:rsidRDefault="00EB741F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EB741F" w:rsidRPr="00442C55" w:rsidRDefault="00EB741F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442C55">
              <w:rPr>
                <w:rFonts w:cs="Arial"/>
                <w:color w:val="000000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442C55" w:rsidRDefault="00EB741F" w:rsidP="00F24762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442C55" w:rsidRDefault="00EB741F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442C55" w:rsidRDefault="00EB741F" w:rsidP="00F24762">
            <w:pPr>
              <w:pStyle w:val="TAL"/>
              <w:jc w:val="center"/>
              <w:rPr>
                <w:rFonts w:eastAsia="Batang" w:cs="Arial"/>
                <w:b/>
                <w:color w:val="000000"/>
                <w:sz w:val="20"/>
              </w:rPr>
            </w:pPr>
          </w:p>
        </w:tc>
      </w:tr>
    </w:tbl>
    <w:p w:rsidR="00636E23" w:rsidRPr="00442C55" w:rsidRDefault="00636E23" w:rsidP="00A9587B">
      <w:pPr>
        <w:rPr>
          <w:rFonts w:ascii="Arial" w:hAnsi="Arial" w:cs="Arial"/>
        </w:rPr>
      </w:pPr>
    </w:p>
    <w:sectPr w:rsidR="00636E23" w:rsidRPr="00442C55" w:rsidSect="00AD4AFA">
      <w:footnotePr>
        <w:numRestart w:val="eachSect"/>
      </w:footnotePr>
      <w:pgSz w:w="16840" w:h="11907" w:orient="landscape" w:code="9"/>
      <w:pgMar w:top="567" w:right="1134" w:bottom="567" w:left="1134" w:header="567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7CE" w:rsidRDefault="008707CE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:rsidR="008707CE" w:rsidRDefault="008707CE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7CE" w:rsidRDefault="008707CE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:rsidR="008707CE" w:rsidRDefault="008707CE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8E9"/>
    <w:multiLevelType w:val="hybridMultilevel"/>
    <w:tmpl w:val="41FCED54"/>
    <w:lvl w:ilvl="0" w:tplc="0EF07FA4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4"/>
        </w:tabs>
        <w:ind w:left="278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4"/>
        </w:tabs>
        <w:ind w:left="350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4"/>
        </w:tabs>
        <w:ind w:left="422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4"/>
        </w:tabs>
        <w:ind w:left="494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4"/>
        </w:tabs>
        <w:ind w:left="566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4"/>
        </w:tabs>
        <w:ind w:left="638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4"/>
        </w:tabs>
        <w:ind w:left="710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4"/>
        </w:tabs>
        <w:ind w:left="7824" w:hanging="180"/>
      </w:pPr>
    </w:lvl>
  </w:abstractNum>
  <w:abstractNum w:abstractNumId="1">
    <w:nsid w:val="070872F5"/>
    <w:multiLevelType w:val="hybridMultilevel"/>
    <w:tmpl w:val="EA545A20"/>
    <w:lvl w:ilvl="0" w:tplc="0809000F">
      <w:start w:val="1"/>
      <w:numFmt w:val="decimal"/>
      <w:lvlText w:val="%1."/>
      <w:lvlJc w:val="left"/>
      <w:pPr>
        <w:tabs>
          <w:tab w:val="num" w:pos="2424"/>
        </w:tabs>
        <w:ind w:left="242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144"/>
        </w:tabs>
        <w:ind w:left="314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864"/>
        </w:tabs>
        <w:ind w:left="386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304"/>
        </w:tabs>
        <w:ind w:left="530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024"/>
        </w:tabs>
        <w:ind w:left="602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464"/>
        </w:tabs>
        <w:ind w:left="746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184"/>
        </w:tabs>
        <w:ind w:left="8184" w:hanging="180"/>
      </w:pPr>
    </w:lvl>
  </w:abstractNum>
  <w:abstractNum w:abstractNumId="2">
    <w:nsid w:val="0A9A6A19"/>
    <w:multiLevelType w:val="hybridMultilevel"/>
    <w:tmpl w:val="EA043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E53698"/>
    <w:multiLevelType w:val="hybridMultilevel"/>
    <w:tmpl w:val="63AAD9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56221"/>
    <w:multiLevelType w:val="hybridMultilevel"/>
    <w:tmpl w:val="8A94BB14"/>
    <w:lvl w:ilvl="0" w:tplc="DEE20C7E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74"/>
        </w:tabs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4"/>
        </w:tabs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34"/>
        </w:tabs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4"/>
        </w:tabs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4"/>
        </w:tabs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94"/>
        </w:tabs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4"/>
        </w:tabs>
        <w:ind w:left="4914" w:hanging="420"/>
      </w:pPr>
    </w:lvl>
  </w:abstractNum>
  <w:abstractNum w:abstractNumId="6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C80964"/>
    <w:multiLevelType w:val="multilevel"/>
    <w:tmpl w:val="05D88C4E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1B5C1B"/>
    <w:multiLevelType w:val="hybridMultilevel"/>
    <w:tmpl w:val="EA021104"/>
    <w:lvl w:ilvl="0" w:tplc="85F6A93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5023CC"/>
    <w:multiLevelType w:val="hybridMultilevel"/>
    <w:tmpl w:val="C442A6E6"/>
    <w:lvl w:ilvl="0" w:tplc="C8806F4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DC0632"/>
    <w:multiLevelType w:val="multilevel"/>
    <w:tmpl w:val="D1A2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F2747F"/>
    <w:multiLevelType w:val="hybridMultilevel"/>
    <w:tmpl w:val="1F0EE1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687A73"/>
    <w:multiLevelType w:val="hybridMultilevel"/>
    <w:tmpl w:val="E4A051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F2D3CBA"/>
    <w:multiLevelType w:val="multilevel"/>
    <w:tmpl w:val="EFA4108A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2A1015"/>
    <w:multiLevelType w:val="hybridMultilevel"/>
    <w:tmpl w:val="6F2E9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32298E"/>
    <w:multiLevelType w:val="hybridMultilevel"/>
    <w:tmpl w:val="BE8A6E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6149B9"/>
    <w:multiLevelType w:val="hybridMultilevel"/>
    <w:tmpl w:val="5972CBC8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7">
    <w:nsid w:val="5F4D5002"/>
    <w:multiLevelType w:val="hybridMultilevel"/>
    <w:tmpl w:val="802E04A2"/>
    <w:lvl w:ilvl="0" w:tplc="5554EBE6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00"/>
        </w:tabs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40"/>
        </w:tabs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60"/>
        </w:tabs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80"/>
        </w:tabs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00"/>
        </w:tabs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20"/>
        </w:tabs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40"/>
        </w:tabs>
        <w:ind w:left="7540" w:hanging="180"/>
      </w:pPr>
    </w:lvl>
  </w:abstractNum>
  <w:abstractNum w:abstractNumId="18">
    <w:nsid w:val="6BFD22B3"/>
    <w:multiLevelType w:val="hybridMultilevel"/>
    <w:tmpl w:val="EE003F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35048B"/>
    <w:multiLevelType w:val="hybridMultilevel"/>
    <w:tmpl w:val="D11C95E0"/>
    <w:lvl w:ilvl="0" w:tplc="04090001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16194"/>
    <w:multiLevelType w:val="hybridMultilevel"/>
    <w:tmpl w:val="AD40E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C56A5B"/>
    <w:multiLevelType w:val="hybridMultilevel"/>
    <w:tmpl w:val="653C187E"/>
    <w:lvl w:ilvl="0" w:tplc="B1C2F7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3"/>
  </w:num>
  <w:num w:numId="4">
    <w:abstractNumId w:val="7"/>
  </w:num>
  <w:num w:numId="5">
    <w:abstractNumId w:val="13"/>
  </w:num>
  <w:num w:numId="6">
    <w:abstractNumId w:val="19"/>
  </w:num>
  <w:num w:numId="7">
    <w:abstractNumId w:val="21"/>
  </w:num>
  <w:num w:numId="8">
    <w:abstractNumId w:val="16"/>
  </w:num>
  <w:num w:numId="9">
    <w:abstractNumId w:val="12"/>
  </w:num>
  <w:num w:numId="10">
    <w:abstractNumId w:val="18"/>
  </w:num>
  <w:num w:numId="11">
    <w:abstractNumId w:val="15"/>
  </w:num>
  <w:num w:numId="12">
    <w:abstractNumId w:val="17"/>
  </w:num>
  <w:num w:numId="13">
    <w:abstractNumId w:val="14"/>
  </w:num>
  <w:num w:numId="14">
    <w:abstractNumId w:val="5"/>
  </w:num>
  <w:num w:numId="15">
    <w:abstractNumId w:val="4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23"/>
  </w:num>
  <w:num w:numId="21">
    <w:abstractNumId w:val="9"/>
  </w:num>
  <w:num w:numId="22">
    <w:abstractNumId w:val="8"/>
  </w:num>
  <w:num w:numId="23">
    <w:abstractNumId w:val="22"/>
  </w:num>
  <w:num w:numId="2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745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E4721"/>
    <w:rsid w:val="000009FC"/>
    <w:rsid w:val="000024FA"/>
    <w:rsid w:val="00007823"/>
    <w:rsid w:val="00012941"/>
    <w:rsid w:val="000160F0"/>
    <w:rsid w:val="00023F1E"/>
    <w:rsid w:val="00024B98"/>
    <w:rsid w:val="00026225"/>
    <w:rsid w:val="000336FF"/>
    <w:rsid w:val="00037662"/>
    <w:rsid w:val="000412BC"/>
    <w:rsid w:val="00044743"/>
    <w:rsid w:val="00050DEA"/>
    <w:rsid w:val="00052713"/>
    <w:rsid w:val="00054603"/>
    <w:rsid w:val="00060683"/>
    <w:rsid w:val="00063906"/>
    <w:rsid w:val="00065C71"/>
    <w:rsid w:val="00067664"/>
    <w:rsid w:val="000702BD"/>
    <w:rsid w:val="000723AC"/>
    <w:rsid w:val="00080D3A"/>
    <w:rsid w:val="0008453B"/>
    <w:rsid w:val="0008699F"/>
    <w:rsid w:val="00095778"/>
    <w:rsid w:val="000970A8"/>
    <w:rsid w:val="000977B4"/>
    <w:rsid w:val="000A4929"/>
    <w:rsid w:val="000A597C"/>
    <w:rsid w:val="000A5F05"/>
    <w:rsid w:val="000A7C90"/>
    <w:rsid w:val="000B0C4B"/>
    <w:rsid w:val="000B20D1"/>
    <w:rsid w:val="000B4DB6"/>
    <w:rsid w:val="000B54FF"/>
    <w:rsid w:val="000B563E"/>
    <w:rsid w:val="000B6EA4"/>
    <w:rsid w:val="000C0071"/>
    <w:rsid w:val="000C59E8"/>
    <w:rsid w:val="000D636B"/>
    <w:rsid w:val="000E1D48"/>
    <w:rsid w:val="000F34D9"/>
    <w:rsid w:val="00100AA1"/>
    <w:rsid w:val="00103590"/>
    <w:rsid w:val="0011347D"/>
    <w:rsid w:val="00120695"/>
    <w:rsid w:val="00126E36"/>
    <w:rsid w:val="0012740E"/>
    <w:rsid w:val="001300B2"/>
    <w:rsid w:val="00133D79"/>
    <w:rsid w:val="00140CA5"/>
    <w:rsid w:val="00145596"/>
    <w:rsid w:val="00147DE9"/>
    <w:rsid w:val="001509ED"/>
    <w:rsid w:val="00151F0B"/>
    <w:rsid w:val="00162381"/>
    <w:rsid w:val="001635CC"/>
    <w:rsid w:val="00170E01"/>
    <w:rsid w:val="00174BFF"/>
    <w:rsid w:val="001775B3"/>
    <w:rsid w:val="0018088D"/>
    <w:rsid w:val="0018447E"/>
    <w:rsid w:val="0019507F"/>
    <w:rsid w:val="001A02BB"/>
    <w:rsid w:val="001A4BD5"/>
    <w:rsid w:val="001B027D"/>
    <w:rsid w:val="001B2B16"/>
    <w:rsid w:val="001B4FBA"/>
    <w:rsid w:val="001C55AE"/>
    <w:rsid w:val="001C5D5E"/>
    <w:rsid w:val="001C5D73"/>
    <w:rsid w:val="001D1494"/>
    <w:rsid w:val="001D24B9"/>
    <w:rsid w:val="001E2255"/>
    <w:rsid w:val="001E345F"/>
    <w:rsid w:val="001E5579"/>
    <w:rsid w:val="001E7377"/>
    <w:rsid w:val="001E79C9"/>
    <w:rsid w:val="001F6135"/>
    <w:rsid w:val="001F71C8"/>
    <w:rsid w:val="0020125C"/>
    <w:rsid w:val="00202CF4"/>
    <w:rsid w:val="002079AF"/>
    <w:rsid w:val="00210641"/>
    <w:rsid w:val="00220312"/>
    <w:rsid w:val="0022146F"/>
    <w:rsid w:val="0022366C"/>
    <w:rsid w:val="00225514"/>
    <w:rsid w:val="00227E45"/>
    <w:rsid w:val="00230A35"/>
    <w:rsid w:val="00235704"/>
    <w:rsid w:val="00235F49"/>
    <w:rsid w:val="002374EB"/>
    <w:rsid w:val="0024061D"/>
    <w:rsid w:val="002426A9"/>
    <w:rsid w:val="00245041"/>
    <w:rsid w:val="00252DC3"/>
    <w:rsid w:val="00254722"/>
    <w:rsid w:val="002641EB"/>
    <w:rsid w:val="00273E7F"/>
    <w:rsid w:val="0027406A"/>
    <w:rsid w:val="002847B5"/>
    <w:rsid w:val="00287656"/>
    <w:rsid w:val="00291284"/>
    <w:rsid w:val="00293E7D"/>
    <w:rsid w:val="00296B80"/>
    <w:rsid w:val="00296FB2"/>
    <w:rsid w:val="002A4605"/>
    <w:rsid w:val="002A6046"/>
    <w:rsid w:val="002A7313"/>
    <w:rsid w:val="002C05D0"/>
    <w:rsid w:val="002C23A2"/>
    <w:rsid w:val="002C4DE7"/>
    <w:rsid w:val="002D2DAF"/>
    <w:rsid w:val="002E2D21"/>
    <w:rsid w:val="002E319C"/>
    <w:rsid w:val="002F102E"/>
    <w:rsid w:val="002F4BDE"/>
    <w:rsid w:val="00304107"/>
    <w:rsid w:val="003048B3"/>
    <w:rsid w:val="00310591"/>
    <w:rsid w:val="00312C8D"/>
    <w:rsid w:val="00317A67"/>
    <w:rsid w:val="0032275B"/>
    <w:rsid w:val="00323C39"/>
    <w:rsid w:val="00325BD4"/>
    <w:rsid w:val="003317AE"/>
    <w:rsid w:val="0033536D"/>
    <w:rsid w:val="003439C2"/>
    <w:rsid w:val="00345C31"/>
    <w:rsid w:val="003466B2"/>
    <w:rsid w:val="00357D16"/>
    <w:rsid w:val="00364575"/>
    <w:rsid w:val="0036592E"/>
    <w:rsid w:val="00371AD8"/>
    <w:rsid w:val="003720B6"/>
    <w:rsid w:val="0037787D"/>
    <w:rsid w:val="00380472"/>
    <w:rsid w:val="00381B33"/>
    <w:rsid w:val="00382306"/>
    <w:rsid w:val="00387E79"/>
    <w:rsid w:val="00391933"/>
    <w:rsid w:val="003A196C"/>
    <w:rsid w:val="003A7FC1"/>
    <w:rsid w:val="003B5F78"/>
    <w:rsid w:val="003B65BF"/>
    <w:rsid w:val="003C258B"/>
    <w:rsid w:val="003C5B3D"/>
    <w:rsid w:val="003D19D5"/>
    <w:rsid w:val="003D2EA1"/>
    <w:rsid w:val="003D4284"/>
    <w:rsid w:val="003E2AE1"/>
    <w:rsid w:val="003E3DB7"/>
    <w:rsid w:val="003E3FB3"/>
    <w:rsid w:val="003E7299"/>
    <w:rsid w:val="003F1C12"/>
    <w:rsid w:val="003F334F"/>
    <w:rsid w:val="003F7859"/>
    <w:rsid w:val="004021A3"/>
    <w:rsid w:val="00403B1C"/>
    <w:rsid w:val="0041748C"/>
    <w:rsid w:val="00422B49"/>
    <w:rsid w:val="00423194"/>
    <w:rsid w:val="00424AC8"/>
    <w:rsid w:val="0042732B"/>
    <w:rsid w:val="00432028"/>
    <w:rsid w:val="00432DEF"/>
    <w:rsid w:val="00433136"/>
    <w:rsid w:val="00433179"/>
    <w:rsid w:val="00436B12"/>
    <w:rsid w:val="004406D9"/>
    <w:rsid w:val="00441752"/>
    <w:rsid w:val="00442C55"/>
    <w:rsid w:val="00446690"/>
    <w:rsid w:val="004469E8"/>
    <w:rsid w:val="0045639E"/>
    <w:rsid w:val="00461F82"/>
    <w:rsid w:val="00462114"/>
    <w:rsid w:val="00463FA3"/>
    <w:rsid w:val="00465F03"/>
    <w:rsid w:val="00467AEF"/>
    <w:rsid w:val="00476266"/>
    <w:rsid w:val="00476322"/>
    <w:rsid w:val="00485898"/>
    <w:rsid w:val="00496B49"/>
    <w:rsid w:val="004A1D21"/>
    <w:rsid w:val="004A358F"/>
    <w:rsid w:val="004A5857"/>
    <w:rsid w:val="004A7AF4"/>
    <w:rsid w:val="004B1442"/>
    <w:rsid w:val="004B1AD2"/>
    <w:rsid w:val="004B5731"/>
    <w:rsid w:val="004B6B6C"/>
    <w:rsid w:val="004E13C6"/>
    <w:rsid w:val="004E2700"/>
    <w:rsid w:val="004E4721"/>
    <w:rsid w:val="004F227B"/>
    <w:rsid w:val="004F4C12"/>
    <w:rsid w:val="00500079"/>
    <w:rsid w:val="00510482"/>
    <w:rsid w:val="00510595"/>
    <w:rsid w:val="0051125B"/>
    <w:rsid w:val="00516151"/>
    <w:rsid w:val="00517971"/>
    <w:rsid w:val="005205D4"/>
    <w:rsid w:val="00531585"/>
    <w:rsid w:val="005363BC"/>
    <w:rsid w:val="005431F9"/>
    <w:rsid w:val="005436FD"/>
    <w:rsid w:val="00545403"/>
    <w:rsid w:val="00547788"/>
    <w:rsid w:val="00547EF4"/>
    <w:rsid w:val="0055074A"/>
    <w:rsid w:val="00551880"/>
    <w:rsid w:val="00552463"/>
    <w:rsid w:val="0055255B"/>
    <w:rsid w:val="0055700C"/>
    <w:rsid w:val="00557E5F"/>
    <w:rsid w:val="005635CF"/>
    <w:rsid w:val="00563E6A"/>
    <w:rsid w:val="00573057"/>
    <w:rsid w:val="00574A42"/>
    <w:rsid w:val="0057549E"/>
    <w:rsid w:val="005824EA"/>
    <w:rsid w:val="005911A2"/>
    <w:rsid w:val="00592213"/>
    <w:rsid w:val="00592890"/>
    <w:rsid w:val="00595BEE"/>
    <w:rsid w:val="00595F77"/>
    <w:rsid w:val="005A0B42"/>
    <w:rsid w:val="005A176C"/>
    <w:rsid w:val="005A7138"/>
    <w:rsid w:val="005B3547"/>
    <w:rsid w:val="005B36ED"/>
    <w:rsid w:val="005B3B49"/>
    <w:rsid w:val="005B6F22"/>
    <w:rsid w:val="005C37B1"/>
    <w:rsid w:val="005D04B2"/>
    <w:rsid w:val="005E2312"/>
    <w:rsid w:val="005E5E5F"/>
    <w:rsid w:val="00601A95"/>
    <w:rsid w:val="00605A07"/>
    <w:rsid w:val="00607CF1"/>
    <w:rsid w:val="0062269B"/>
    <w:rsid w:val="006249EE"/>
    <w:rsid w:val="006310A2"/>
    <w:rsid w:val="00632228"/>
    <w:rsid w:val="00632C53"/>
    <w:rsid w:val="00636E23"/>
    <w:rsid w:val="00640B4D"/>
    <w:rsid w:val="0064789F"/>
    <w:rsid w:val="0065051E"/>
    <w:rsid w:val="00651021"/>
    <w:rsid w:val="006616F9"/>
    <w:rsid w:val="00661788"/>
    <w:rsid w:val="006631D3"/>
    <w:rsid w:val="00673360"/>
    <w:rsid w:val="00675414"/>
    <w:rsid w:val="0067791C"/>
    <w:rsid w:val="00677950"/>
    <w:rsid w:val="006868C2"/>
    <w:rsid w:val="00687D3D"/>
    <w:rsid w:val="00695E98"/>
    <w:rsid w:val="006A2FB3"/>
    <w:rsid w:val="006A5343"/>
    <w:rsid w:val="006A6B1E"/>
    <w:rsid w:val="006A702C"/>
    <w:rsid w:val="006B260C"/>
    <w:rsid w:val="006C064C"/>
    <w:rsid w:val="006C1A34"/>
    <w:rsid w:val="006C2601"/>
    <w:rsid w:val="006C28F4"/>
    <w:rsid w:val="006D2680"/>
    <w:rsid w:val="006D6F40"/>
    <w:rsid w:val="006E1B71"/>
    <w:rsid w:val="006E2F22"/>
    <w:rsid w:val="006E3921"/>
    <w:rsid w:val="006E4265"/>
    <w:rsid w:val="006F4AF4"/>
    <w:rsid w:val="006F7FE8"/>
    <w:rsid w:val="00702C23"/>
    <w:rsid w:val="00706BC1"/>
    <w:rsid w:val="00707CCA"/>
    <w:rsid w:val="007111F3"/>
    <w:rsid w:val="00712614"/>
    <w:rsid w:val="00714568"/>
    <w:rsid w:val="00716BA6"/>
    <w:rsid w:val="007223DF"/>
    <w:rsid w:val="007247EA"/>
    <w:rsid w:val="00727A35"/>
    <w:rsid w:val="00731A14"/>
    <w:rsid w:val="007342E1"/>
    <w:rsid w:val="00737032"/>
    <w:rsid w:val="00737CB3"/>
    <w:rsid w:val="00740257"/>
    <w:rsid w:val="00744579"/>
    <w:rsid w:val="00747DC7"/>
    <w:rsid w:val="007553BC"/>
    <w:rsid w:val="00755995"/>
    <w:rsid w:val="00755C3A"/>
    <w:rsid w:val="00756957"/>
    <w:rsid w:val="00756C49"/>
    <w:rsid w:val="00760CE7"/>
    <w:rsid w:val="00760D05"/>
    <w:rsid w:val="0076103D"/>
    <w:rsid w:val="0076217C"/>
    <w:rsid w:val="00770735"/>
    <w:rsid w:val="00770E45"/>
    <w:rsid w:val="00771C23"/>
    <w:rsid w:val="007726C1"/>
    <w:rsid w:val="00775C5F"/>
    <w:rsid w:val="0078027D"/>
    <w:rsid w:val="00781D83"/>
    <w:rsid w:val="0079195C"/>
    <w:rsid w:val="00793A3D"/>
    <w:rsid w:val="0079533A"/>
    <w:rsid w:val="00795C34"/>
    <w:rsid w:val="007A52EB"/>
    <w:rsid w:val="007A74DA"/>
    <w:rsid w:val="007A752E"/>
    <w:rsid w:val="007B2CB7"/>
    <w:rsid w:val="007B3D5F"/>
    <w:rsid w:val="007C0637"/>
    <w:rsid w:val="007C1DBB"/>
    <w:rsid w:val="007C5217"/>
    <w:rsid w:val="007C5978"/>
    <w:rsid w:val="007C6AAB"/>
    <w:rsid w:val="007D406E"/>
    <w:rsid w:val="007D4E36"/>
    <w:rsid w:val="007E1C52"/>
    <w:rsid w:val="007E3A28"/>
    <w:rsid w:val="007E445E"/>
    <w:rsid w:val="007E63D9"/>
    <w:rsid w:val="007E7B0A"/>
    <w:rsid w:val="007F2038"/>
    <w:rsid w:val="007F725D"/>
    <w:rsid w:val="0080159E"/>
    <w:rsid w:val="00802AC6"/>
    <w:rsid w:val="008034BC"/>
    <w:rsid w:val="00805751"/>
    <w:rsid w:val="00805B5C"/>
    <w:rsid w:val="008129B7"/>
    <w:rsid w:val="0081691F"/>
    <w:rsid w:val="0081723D"/>
    <w:rsid w:val="00817E9D"/>
    <w:rsid w:val="00821EDE"/>
    <w:rsid w:val="0082219C"/>
    <w:rsid w:val="00824260"/>
    <w:rsid w:val="0082446A"/>
    <w:rsid w:val="00833319"/>
    <w:rsid w:val="00834375"/>
    <w:rsid w:val="00845AF6"/>
    <w:rsid w:val="008515F9"/>
    <w:rsid w:val="00851732"/>
    <w:rsid w:val="008530C3"/>
    <w:rsid w:val="00854E54"/>
    <w:rsid w:val="00856424"/>
    <w:rsid w:val="0085682E"/>
    <w:rsid w:val="00862D7F"/>
    <w:rsid w:val="00865A52"/>
    <w:rsid w:val="00866716"/>
    <w:rsid w:val="008707CE"/>
    <w:rsid w:val="0087411F"/>
    <w:rsid w:val="0088496D"/>
    <w:rsid w:val="008859E7"/>
    <w:rsid w:val="00885CF8"/>
    <w:rsid w:val="00892072"/>
    <w:rsid w:val="0089365B"/>
    <w:rsid w:val="008A1BEA"/>
    <w:rsid w:val="008A6015"/>
    <w:rsid w:val="008B2524"/>
    <w:rsid w:val="008C41CC"/>
    <w:rsid w:val="008C6BEF"/>
    <w:rsid w:val="008C7B07"/>
    <w:rsid w:val="008D2D83"/>
    <w:rsid w:val="008D5BCE"/>
    <w:rsid w:val="008E0899"/>
    <w:rsid w:val="008E32F4"/>
    <w:rsid w:val="008E68FF"/>
    <w:rsid w:val="008F101B"/>
    <w:rsid w:val="008F38AA"/>
    <w:rsid w:val="008F5DB6"/>
    <w:rsid w:val="00901FAD"/>
    <w:rsid w:val="009110F9"/>
    <w:rsid w:val="00916343"/>
    <w:rsid w:val="009260F5"/>
    <w:rsid w:val="00926F30"/>
    <w:rsid w:val="0093023A"/>
    <w:rsid w:val="009310C6"/>
    <w:rsid w:val="0093111A"/>
    <w:rsid w:val="00932AF4"/>
    <w:rsid w:val="009363C8"/>
    <w:rsid w:val="009438D3"/>
    <w:rsid w:val="00945DB4"/>
    <w:rsid w:val="00952861"/>
    <w:rsid w:val="00964EDE"/>
    <w:rsid w:val="00971E80"/>
    <w:rsid w:val="0097241F"/>
    <w:rsid w:val="00975CCE"/>
    <w:rsid w:val="00976ADC"/>
    <w:rsid w:val="00980AB4"/>
    <w:rsid w:val="00980E86"/>
    <w:rsid w:val="00982486"/>
    <w:rsid w:val="009835E4"/>
    <w:rsid w:val="00985F9C"/>
    <w:rsid w:val="00986CEB"/>
    <w:rsid w:val="0099020D"/>
    <w:rsid w:val="0099651F"/>
    <w:rsid w:val="00997CAD"/>
    <w:rsid w:val="009A212A"/>
    <w:rsid w:val="009A3B1D"/>
    <w:rsid w:val="009A56A8"/>
    <w:rsid w:val="009B1726"/>
    <w:rsid w:val="009D04FD"/>
    <w:rsid w:val="009D0ABB"/>
    <w:rsid w:val="009D0F3E"/>
    <w:rsid w:val="009D163D"/>
    <w:rsid w:val="009D17A2"/>
    <w:rsid w:val="009D67E1"/>
    <w:rsid w:val="009E380F"/>
    <w:rsid w:val="009E594B"/>
    <w:rsid w:val="009E61FD"/>
    <w:rsid w:val="009F25DA"/>
    <w:rsid w:val="00A104B2"/>
    <w:rsid w:val="00A214E6"/>
    <w:rsid w:val="00A21E59"/>
    <w:rsid w:val="00A27342"/>
    <w:rsid w:val="00A307CB"/>
    <w:rsid w:val="00A32444"/>
    <w:rsid w:val="00A32C2A"/>
    <w:rsid w:val="00A3409A"/>
    <w:rsid w:val="00A3410F"/>
    <w:rsid w:val="00A437D1"/>
    <w:rsid w:val="00A44223"/>
    <w:rsid w:val="00A44F85"/>
    <w:rsid w:val="00A4685E"/>
    <w:rsid w:val="00A46E43"/>
    <w:rsid w:val="00A5041E"/>
    <w:rsid w:val="00A51CE4"/>
    <w:rsid w:val="00A544F9"/>
    <w:rsid w:val="00A54E34"/>
    <w:rsid w:val="00A61ECB"/>
    <w:rsid w:val="00A64292"/>
    <w:rsid w:val="00A65463"/>
    <w:rsid w:val="00A65E79"/>
    <w:rsid w:val="00A67829"/>
    <w:rsid w:val="00A70342"/>
    <w:rsid w:val="00A71313"/>
    <w:rsid w:val="00A7153C"/>
    <w:rsid w:val="00A7646C"/>
    <w:rsid w:val="00A837F7"/>
    <w:rsid w:val="00A90F24"/>
    <w:rsid w:val="00A948D7"/>
    <w:rsid w:val="00A9587B"/>
    <w:rsid w:val="00AA0F24"/>
    <w:rsid w:val="00AA2DE3"/>
    <w:rsid w:val="00AA3446"/>
    <w:rsid w:val="00AA47B6"/>
    <w:rsid w:val="00AA675F"/>
    <w:rsid w:val="00AB2856"/>
    <w:rsid w:val="00AB33A8"/>
    <w:rsid w:val="00AC0F9A"/>
    <w:rsid w:val="00AC13F4"/>
    <w:rsid w:val="00AC1F84"/>
    <w:rsid w:val="00AC1FAB"/>
    <w:rsid w:val="00AC25AD"/>
    <w:rsid w:val="00AC38F1"/>
    <w:rsid w:val="00AC432B"/>
    <w:rsid w:val="00AC63AB"/>
    <w:rsid w:val="00AD1754"/>
    <w:rsid w:val="00AD285E"/>
    <w:rsid w:val="00AD302C"/>
    <w:rsid w:val="00AD330D"/>
    <w:rsid w:val="00AD4AFA"/>
    <w:rsid w:val="00AD67FE"/>
    <w:rsid w:val="00AE1199"/>
    <w:rsid w:val="00AE1D4F"/>
    <w:rsid w:val="00AE3778"/>
    <w:rsid w:val="00AE68AF"/>
    <w:rsid w:val="00AF19BF"/>
    <w:rsid w:val="00AF29EE"/>
    <w:rsid w:val="00B07EA5"/>
    <w:rsid w:val="00B16555"/>
    <w:rsid w:val="00B17708"/>
    <w:rsid w:val="00B21C78"/>
    <w:rsid w:val="00B27FC8"/>
    <w:rsid w:val="00B416E2"/>
    <w:rsid w:val="00B4331F"/>
    <w:rsid w:val="00B65B4D"/>
    <w:rsid w:val="00B740F5"/>
    <w:rsid w:val="00B75C05"/>
    <w:rsid w:val="00B80592"/>
    <w:rsid w:val="00B83ECA"/>
    <w:rsid w:val="00B8741E"/>
    <w:rsid w:val="00B907B5"/>
    <w:rsid w:val="00B92B42"/>
    <w:rsid w:val="00BA0C90"/>
    <w:rsid w:val="00BA24B6"/>
    <w:rsid w:val="00BA3CFE"/>
    <w:rsid w:val="00BA45DE"/>
    <w:rsid w:val="00BA54E0"/>
    <w:rsid w:val="00BA786D"/>
    <w:rsid w:val="00BB080E"/>
    <w:rsid w:val="00BB0D44"/>
    <w:rsid w:val="00BB5022"/>
    <w:rsid w:val="00BC04BE"/>
    <w:rsid w:val="00BC0FC6"/>
    <w:rsid w:val="00BC4419"/>
    <w:rsid w:val="00BC6452"/>
    <w:rsid w:val="00BD0423"/>
    <w:rsid w:val="00BD4082"/>
    <w:rsid w:val="00BD5F69"/>
    <w:rsid w:val="00BD72FC"/>
    <w:rsid w:val="00BD7969"/>
    <w:rsid w:val="00BE0CD7"/>
    <w:rsid w:val="00BE1D05"/>
    <w:rsid w:val="00BE36EC"/>
    <w:rsid w:val="00BF3D78"/>
    <w:rsid w:val="00BF45CE"/>
    <w:rsid w:val="00BF4DFD"/>
    <w:rsid w:val="00C04E71"/>
    <w:rsid w:val="00C05E03"/>
    <w:rsid w:val="00C0791F"/>
    <w:rsid w:val="00C1004A"/>
    <w:rsid w:val="00C1171F"/>
    <w:rsid w:val="00C12F59"/>
    <w:rsid w:val="00C13357"/>
    <w:rsid w:val="00C13506"/>
    <w:rsid w:val="00C15AB9"/>
    <w:rsid w:val="00C15AD7"/>
    <w:rsid w:val="00C1666B"/>
    <w:rsid w:val="00C23DCE"/>
    <w:rsid w:val="00C3178D"/>
    <w:rsid w:val="00C318FC"/>
    <w:rsid w:val="00C4488A"/>
    <w:rsid w:val="00C4650C"/>
    <w:rsid w:val="00C47B0C"/>
    <w:rsid w:val="00C47CB4"/>
    <w:rsid w:val="00C548D6"/>
    <w:rsid w:val="00C61A11"/>
    <w:rsid w:val="00C61BB1"/>
    <w:rsid w:val="00C61DB2"/>
    <w:rsid w:val="00C676AA"/>
    <w:rsid w:val="00C75CB2"/>
    <w:rsid w:val="00C80768"/>
    <w:rsid w:val="00C83F9C"/>
    <w:rsid w:val="00C9146D"/>
    <w:rsid w:val="00C940B6"/>
    <w:rsid w:val="00C960BD"/>
    <w:rsid w:val="00C96F91"/>
    <w:rsid w:val="00CA1179"/>
    <w:rsid w:val="00CA2CC4"/>
    <w:rsid w:val="00CA478A"/>
    <w:rsid w:val="00CA59DA"/>
    <w:rsid w:val="00CA7A84"/>
    <w:rsid w:val="00CB0B68"/>
    <w:rsid w:val="00CB2B7A"/>
    <w:rsid w:val="00CB3192"/>
    <w:rsid w:val="00CC2136"/>
    <w:rsid w:val="00CC461D"/>
    <w:rsid w:val="00CC5147"/>
    <w:rsid w:val="00CC58AA"/>
    <w:rsid w:val="00CC5B84"/>
    <w:rsid w:val="00CC67D7"/>
    <w:rsid w:val="00CC6979"/>
    <w:rsid w:val="00CD1BEB"/>
    <w:rsid w:val="00CD3E4B"/>
    <w:rsid w:val="00CD3F0B"/>
    <w:rsid w:val="00CD6242"/>
    <w:rsid w:val="00CD6314"/>
    <w:rsid w:val="00CE4AF1"/>
    <w:rsid w:val="00CE4DF5"/>
    <w:rsid w:val="00CF0001"/>
    <w:rsid w:val="00CF3BB3"/>
    <w:rsid w:val="00D03117"/>
    <w:rsid w:val="00D04C08"/>
    <w:rsid w:val="00D11C4F"/>
    <w:rsid w:val="00D16DD8"/>
    <w:rsid w:val="00D263F0"/>
    <w:rsid w:val="00D30885"/>
    <w:rsid w:val="00D32D4A"/>
    <w:rsid w:val="00D3388A"/>
    <w:rsid w:val="00D34666"/>
    <w:rsid w:val="00D350A3"/>
    <w:rsid w:val="00D4176D"/>
    <w:rsid w:val="00D42773"/>
    <w:rsid w:val="00D43B79"/>
    <w:rsid w:val="00D43CA6"/>
    <w:rsid w:val="00D47814"/>
    <w:rsid w:val="00D50992"/>
    <w:rsid w:val="00D563F3"/>
    <w:rsid w:val="00D64B84"/>
    <w:rsid w:val="00D707E4"/>
    <w:rsid w:val="00D74FD5"/>
    <w:rsid w:val="00D81826"/>
    <w:rsid w:val="00D82D4E"/>
    <w:rsid w:val="00D8373D"/>
    <w:rsid w:val="00D857C7"/>
    <w:rsid w:val="00D90543"/>
    <w:rsid w:val="00D90C76"/>
    <w:rsid w:val="00D97E3E"/>
    <w:rsid w:val="00DA16F7"/>
    <w:rsid w:val="00DA58F7"/>
    <w:rsid w:val="00DA7EDA"/>
    <w:rsid w:val="00DB5B68"/>
    <w:rsid w:val="00DB7E45"/>
    <w:rsid w:val="00DC3A24"/>
    <w:rsid w:val="00DD4EC1"/>
    <w:rsid w:val="00DD661F"/>
    <w:rsid w:val="00DE0271"/>
    <w:rsid w:val="00DE1CDB"/>
    <w:rsid w:val="00DE35D0"/>
    <w:rsid w:val="00DE3CF0"/>
    <w:rsid w:val="00DE6611"/>
    <w:rsid w:val="00DE7C81"/>
    <w:rsid w:val="00DF1E76"/>
    <w:rsid w:val="00DF2526"/>
    <w:rsid w:val="00DF27FE"/>
    <w:rsid w:val="00DF4DBE"/>
    <w:rsid w:val="00DF5607"/>
    <w:rsid w:val="00E0045D"/>
    <w:rsid w:val="00E210A1"/>
    <w:rsid w:val="00E3514A"/>
    <w:rsid w:val="00E42F7B"/>
    <w:rsid w:val="00E456A5"/>
    <w:rsid w:val="00E463CA"/>
    <w:rsid w:val="00E46A6A"/>
    <w:rsid w:val="00E479B5"/>
    <w:rsid w:val="00E479C7"/>
    <w:rsid w:val="00E502F2"/>
    <w:rsid w:val="00E604F6"/>
    <w:rsid w:val="00E63E32"/>
    <w:rsid w:val="00E72CBE"/>
    <w:rsid w:val="00E80BC4"/>
    <w:rsid w:val="00E80EBC"/>
    <w:rsid w:val="00E82061"/>
    <w:rsid w:val="00E85B22"/>
    <w:rsid w:val="00E85C63"/>
    <w:rsid w:val="00E91E71"/>
    <w:rsid w:val="00E96CCC"/>
    <w:rsid w:val="00E970A3"/>
    <w:rsid w:val="00EB2710"/>
    <w:rsid w:val="00EB2BB8"/>
    <w:rsid w:val="00EB3E25"/>
    <w:rsid w:val="00EB502A"/>
    <w:rsid w:val="00EB741F"/>
    <w:rsid w:val="00EB7701"/>
    <w:rsid w:val="00EB7C5B"/>
    <w:rsid w:val="00EC3C44"/>
    <w:rsid w:val="00EC621E"/>
    <w:rsid w:val="00EC683B"/>
    <w:rsid w:val="00ED09E5"/>
    <w:rsid w:val="00ED0F2B"/>
    <w:rsid w:val="00ED35B8"/>
    <w:rsid w:val="00ED3DE1"/>
    <w:rsid w:val="00EE2098"/>
    <w:rsid w:val="00EE279A"/>
    <w:rsid w:val="00EE451E"/>
    <w:rsid w:val="00EE7BA3"/>
    <w:rsid w:val="00EF3F7B"/>
    <w:rsid w:val="00EF7457"/>
    <w:rsid w:val="00F048A9"/>
    <w:rsid w:val="00F11772"/>
    <w:rsid w:val="00F12E12"/>
    <w:rsid w:val="00F15017"/>
    <w:rsid w:val="00F21351"/>
    <w:rsid w:val="00F24762"/>
    <w:rsid w:val="00F24B0E"/>
    <w:rsid w:val="00F3155E"/>
    <w:rsid w:val="00F3724B"/>
    <w:rsid w:val="00F5161E"/>
    <w:rsid w:val="00F52A01"/>
    <w:rsid w:val="00F60ACE"/>
    <w:rsid w:val="00F65016"/>
    <w:rsid w:val="00F65B92"/>
    <w:rsid w:val="00F70887"/>
    <w:rsid w:val="00F721ED"/>
    <w:rsid w:val="00F7348D"/>
    <w:rsid w:val="00F74A39"/>
    <w:rsid w:val="00F759C3"/>
    <w:rsid w:val="00F77A16"/>
    <w:rsid w:val="00F77B5C"/>
    <w:rsid w:val="00F80B53"/>
    <w:rsid w:val="00F82DEE"/>
    <w:rsid w:val="00F840E4"/>
    <w:rsid w:val="00F87D7E"/>
    <w:rsid w:val="00F92D62"/>
    <w:rsid w:val="00FA0AFF"/>
    <w:rsid w:val="00FA23AD"/>
    <w:rsid w:val="00FA46F3"/>
    <w:rsid w:val="00FA4FFF"/>
    <w:rsid w:val="00FA5E39"/>
    <w:rsid w:val="00FA63F9"/>
    <w:rsid w:val="00FB03FA"/>
    <w:rsid w:val="00FB06EB"/>
    <w:rsid w:val="00FB12ED"/>
    <w:rsid w:val="00FB61FC"/>
    <w:rsid w:val="00FC3773"/>
    <w:rsid w:val="00FC3E60"/>
    <w:rsid w:val="00FD52E7"/>
    <w:rsid w:val="00FD75DF"/>
    <w:rsid w:val="00FE14F6"/>
    <w:rsid w:val="00FE1A05"/>
    <w:rsid w:val="00FF2338"/>
    <w:rsid w:val="00FF2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2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5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85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0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04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45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5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5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60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7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7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16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0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33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3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927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515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7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92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0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20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69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61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28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2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90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2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79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37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92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5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90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3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87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4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41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78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03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3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59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86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66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03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56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73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70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3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6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46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2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50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61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6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810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13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85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59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89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8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7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7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9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18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2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47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1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2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9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59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70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9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6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86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85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12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3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45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9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0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9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0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2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3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12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516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24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209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9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81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3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3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47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01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7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4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683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7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6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41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57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77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17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88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15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8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42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67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03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42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2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8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5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39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7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866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17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8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9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30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201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4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64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94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9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5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3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6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40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1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3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7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17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5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44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0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3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86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49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2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34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8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51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6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7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9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74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737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0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47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29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81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9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136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8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5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42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0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6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075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61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4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55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2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66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39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4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6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6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50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0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5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4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3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D7790-09E7-4E97-BA77-62114C074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OAM Timeplan</vt:lpstr>
    </vt:vector>
  </TitlesOfParts>
  <Company>Huawei Technologies Co.,Ltd.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OAM Timeplan</dc:title>
  <dc:creator>Christian Toche</dc:creator>
  <cp:lastModifiedBy>Christian Toche</cp:lastModifiedBy>
  <cp:revision>17</cp:revision>
  <cp:lastPrinted>2008-07-04T09:00:00Z</cp:lastPrinted>
  <dcterms:created xsi:type="dcterms:W3CDTF">2015-11-18T20:18:00Z</dcterms:created>
  <dcterms:modified xsi:type="dcterms:W3CDTF">2016-01-18T19:34:00Z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(13)mDQgu6lBAon4DaUPpfH24sVYbHa+v4W/TVU99LUnsAWpJ45CZEaVviBJx1+BhhO/x1TWPVhY_x000d_
LfRiEGPV0VXNJrexbwxHRtwwsOaUHg7apr5eTBdrHaV72BpdGunaag9lgm6nmdhf6nmC6UWb_x000d_
sULz/+ZUg7qnQHhpyBWhXd1cMEzQrhS8ayek48xTUoDMkKK5qN4fgT4wlegkwPfNz6TuDNz+_x000d_
PJnWioXF9LU/g/Vq48</vt:lpwstr>
  </property>
  <property fmtid="{D5CDD505-2E9C-101B-9397-08002B2CF9AE}" pid="3" name="_ms_pID_7253431">
    <vt:lpwstr>2J94+l0yZJCPC7zEoxLT4b3Gh/Tvw4fjB2iK6c9Jo4iFQfN09aLFQc_x000d_
56UBclvcRzfsUQdH4V4DI/aEuPnEeJpFZ90vTEWzpR2wdQgY/BdQNZLixlk7cqxXRJPyI/pH_x000d_
ak8Xyswh3hX6dbAKs4AE5mT+tyObzDG3I/5AtGlGPOuVFqNbZnAqx5Yuoiy6Drop1QqLRgGy_x000d_
eeC4cG2Wle8KRLKg2Y5dW6eArA7Zbd4AgG9Y</vt:lpwstr>
  </property>
  <property fmtid="{D5CDD505-2E9C-101B-9397-08002B2CF9AE}" pid="4" name="_ms_pID_7253432">
    <vt:lpwstr>Cr4Iwvf9a8pHol2c6oko/UVNmrTcf29ZAiou_x000d_
5PMmirduY7P4mNAHF8LxKM43m1zazvwLlwafl0S9ZIgr0RiBJv8HlIlnjOTNvPtLD0Ge9e2a_x000d_
P46oycclCEHQKlG2tvVg+p/P4IGVcPmREOm+Lj3ycrPkqd2u5F2QhybqHjK7qxxlJnL1f6PC_x000d_
NvsNfhcmfGkGAPDGynNiBM2ddN5G4Hf+8H5mshLFCCx73QdORTNuVo</vt:lpwstr>
  </property>
  <property fmtid="{D5CDD505-2E9C-101B-9397-08002B2CF9AE}" pid="5" name="_ms_pID_7253433">
    <vt:lpwstr>L+yT4HxjI+gYMd90Af_x000d_
TSvJM8N+U4Fx9O/ITltzTRzeIpdqojfGRx8IL0q7DjiHTfYZc0dLRAw4hVDDNb9Xyw6gKDx6_x000d_
nc7ru12/mrMZ7/TnsLp7/IqmCnmRIc6P03Q1QzYUJSshwosEiJS1XHMa4tf00B9Fqf0eceHl_x000d_
usc5d3ZcRSDBADUXbyfuobnoY/6alDxVHSOC1CXPFJCaH9meZ/BlJAfeBLpRlOOqDAfybcJJ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+I7e8jDrV43AUV9cDLbjrdeXC+Y50EXMbgIoSXF/ty/Wb+vrgjLmzr84ZF8Bp//hC/Owl5zm_x000d_
xmXKHYtnMJVEl3auN1AoZMa7xRap6TsaMbftKO3ggtaQJD7OLmcwWp1CipOS5Sv2pNn7mEsg_x000d_
4SssuD6QzC4Swj+tskAlx/5GZfJ7ee6x+rYKr1EhsuE/NdICROPwp2ZpCf/NE/FgRffbjYEX_x000d_
MCcvySfLhrsrId1h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Rpc7ztT+w0qF0S9xjAsibJMMmEwvGAdVtExsxDjyQnXOJoAQc5tHAKJf_x000d_
GSbeCe+wTYhLXkBfgUXGJkyvPsSp8ZYgM7vSwv8eDyp42Vrd1uqgIwuYCOx1cN4hg1la16tU_x000d_
V9l43u6Uulm/Wgk6j7ti/CKfkwqALD8GvlqAvqmLxUsAUmdSuhPIJPozmdMzbwZNMlwOihTF_x000d_
mZjLiXcw4yVz72Im7zcPVw32jZZXSJ8wb/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dl8vFryvAU4Rm30fp5t4+RkkIKsjQu4qZyqDYw_x000d_
yTrv8TvYYpcke5WvqjJPpesO39VY8+0jgHJLRouWuY3jqmMPzQyaCjobOPK7Vwx2XlZIKM0u_x000d_
PLznAsQt7Kk8LM1PBZUbo+96CfI1Af/bkTmU9k2L/DRLKK2j2AjTD3vQuhnwxTORRD0+YCGh_x000d_
Ue9j5/q+tlf8tTgKonsWlwgLLX23UQR/c+DQEmkKD5ZTQSjBncPc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Ngrsf0eKBj0muPEdxJ6D_x000d_
1CYmtUreE/5j4o1R85zgVSMmDTLAJ5QKFy/XzeemGMLoWA2FaV7jDjYUA4wyPclcmIUUyoBO_x000d_
GQ6qqApLycSekZx4eyvsbgQq3T72ESDlr7DHPzt2kCR/97+nNoU97htFQfXyZxlfWMXMgrUo_x000d_
g6iHux8Ix2RBcY9wWNdnYjjtI0DXnJMOCEqY5XaJcqk4XYdthtrLFW2QW5yYdIPRByZUte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MA_x000d_
an9hVZaRBGlTf9KsdvtVxEtxFVGffjWP9mPspfi5nuhI7XuY5GIqIaOAnn3mCIKH9o1yuInn_x000d_
+t00ExFXVERRmt8iWU6FexCGnVGUztv8dafJJH26OtnfXDVR51Eg5qeRL41rkFgP9qF2z72/_x000d_
j2GftH3wpFt3Pa920tjH/+RNZbUpwbh3e/wyc22Hbc4HBDVBi7rZwTMA1sW8eiL2xdPi/Xcg_x000d_
eiv8WjmGVvQw7C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1PDDi36hpmn5zLDnTzQ2s2kC42K9Ol3fLefMFDTgawoqLiViYP3//1cMuR_x000d_
GymtVlJniMS4jO5W8wiVlmJpW3Wg3Wk5kuQ1iEnR9Mnc21pm+XWVBxoykrEHe1qsxAJD+Q6y_x000d_
92EpvmlnkECvYMszi/XRElzZ5mjz/dM7jeE/FYfCj07vvl74V+u0uM8jbop8x4IvDsgQVXMh_x000d_
BryXG8PEvA3isZ3xrHwqJ+qQSmpd22EN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cMZdJJ4YSy9NuukNEpdtYavOm+NaF4N8aK8yg4Kh_x000d_
qb84L70L74O4zdnTKlkGVgSwiF6wD4lp0xUUvfo57QaGqiMQGgD5Q8FcdyABj56dyUsaCjBi_x000d_
LX+NzVgU6uxZnAjGNsMsclm2Z5GEAhT3q43gSESRa16Pd2ezPL97hmN4JxKdpMqGDnZQLwC3_x000d_
rEPjkhg/Eg0IzEXl7uEq9dPeT94JlogfEVtMRIW5jyBsfGLQfi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7qEnObLPwiHfUk462y5+rr_x000d_
pmKp7JuSLQj2+Q7KTKCWcm0SWp4Jp6hlTvigEw8wyfZlA8DnORB//wh9rRHhQ4UR51elaUSs_x000d_
Fd7GFLcveriGYEjmi8fAPO8IXPBHBUcJVX8cxWjzbH7KkJeqoJWLeLMrnNvl6OrQbKxwZV1B_x000d_
tfCZRcx8WuCV9+KgK5YUakbYfig8dPUzk0rc8qA73acW7lxNha7l9IhOBH3wXQ2TMNpR</vt:lpwstr>
  </property>
  <property fmtid="{D5CDD505-2E9C-101B-9397-08002B2CF9AE}" pid="25" name="_ms_pID_72534311_00">
    <vt:lpwstr>_ms_pID_72534311</vt:lpwstr>
  </property>
  <property fmtid="{D5CDD505-2E9C-101B-9397-08002B2CF9AE}" pid="26" name="_ms_pID_72534312">
    <vt:lpwstr>MtMA_x000d_
QTOmhypiDxqOnx1YX9xmGetrE82adJM+lw940M1jKLj67GjQ7pL0LlgEBWh7YhYEAS/uaRT6_x000d_
G0OwaUE3ZByKaIABm7EaQw==</vt:lpwstr>
  </property>
  <property fmtid="{D5CDD505-2E9C-101B-9397-08002B2CF9AE}" pid="27" name="_ms_pID_72534312_00">
    <vt:lpwstr>_ms_pID_72534312</vt:lpwstr>
  </property>
  <property fmtid="{D5CDD505-2E9C-101B-9397-08002B2CF9AE}" pid="28" name="_new_ms_pID_72543">
    <vt:lpwstr>(3)B6o7HgmpgLj/z5SPYpcmiDrUdwS/YNKNgJrvNS9XDr1dCCfArFjnrHdaGJu0PXKCZBe2aoIQ_x000d_
+ALNVvS8zWrIVBTKyO6IVwzKcsr0yiPh8zqJIPzC1Hz8lkxM4f/QRlMEHBNp+vZxMVWe7Wd8_x000d_
Tuut6YqsFrcQ18ZVgpHT105Nb6+KXEFMDw4aLx54ll+tbd7O+JosQaJy6RGRjds22SJQq9e7_x000d_
FpgoBe80bnxLZOALZQ</vt:lpwstr>
  </property>
  <property fmtid="{D5CDD505-2E9C-101B-9397-08002B2CF9AE}" pid="29" name="_new_ms_pID_72543_00">
    <vt:lpwstr>_new_ms_pID_72543</vt:lpwstr>
  </property>
  <property fmtid="{D5CDD505-2E9C-101B-9397-08002B2CF9AE}" pid="30" name="_new_ms_pID_725431">
    <vt:lpwstr>cr9U9avh8d7iFXZAtdCjA14tx3DPVZ8eFKDHZzfI+Xoip8TXus1J/B_x000d_
4JRpxDYrI5GQBvLG8unOXqj+j+CDPiEyDYTguMt5JzDpZw/fOdsMEfq3BvbnltklhYf2s+wI_x000d_
r5K4uZANVk8ugK72gfMAZ8yqnjek0sJxJ8uInlSDsT2bAtlXHaRsOK/Vu94UbxjhjnK7PE8g_x000d_
/veSMYQ/P0IWFt7Me8ASImKJ3u+i923ippcY</vt:lpwstr>
  </property>
  <property fmtid="{D5CDD505-2E9C-101B-9397-08002B2CF9AE}" pid="31" name="_new_ms_pID_725431_00">
    <vt:lpwstr>_new_ms_pID_725431</vt:lpwstr>
  </property>
  <property fmtid="{D5CDD505-2E9C-101B-9397-08002B2CF9AE}" pid="32" name="_new_ms_pID_725432">
    <vt:lpwstr>cEnHxMBEpadLZKippFGYk3Mdtxs9MVToPJ+x_x000d_
Mn4bLQkC+zVc5an775rIbZQTce/ZVND43skfN9rYMu4lCMgCn4Uy29wXIK/NIEd0ThN9/xpA_x000d_
5CliWX1oyQSr9b/Yw0QElUxZQtYclfTnJShl97cQoHhqiPzMuB5bgfxllY7kn95E</vt:lpwstr>
  </property>
  <property fmtid="{D5CDD505-2E9C-101B-9397-08002B2CF9AE}" pid="33" name="_new_ms_pID_725432_00">
    <vt:lpwstr>_new_ms_pID_725432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1453145618</vt:lpwstr>
  </property>
</Properties>
</file>